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81C1"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34320442" w14:textId="77777777" w:rsidTr="005F7F7E">
        <w:tc>
          <w:tcPr>
            <w:tcW w:w="2438" w:type="dxa"/>
            <w:shd w:val="clear" w:color="auto" w:fill="auto"/>
          </w:tcPr>
          <w:p w14:paraId="35859145"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022DAD5" w14:textId="0A129E2A" w:rsidR="00F445B1" w:rsidRPr="00F95BC9" w:rsidRDefault="00CF40D8" w:rsidP="004A6D2F">
            <w:pPr>
              <w:rPr>
                <w:rStyle w:val="Firstpagetablebold"/>
              </w:rPr>
            </w:pPr>
            <w:r>
              <w:rPr>
                <w:rStyle w:val="Firstpagetablebold"/>
              </w:rPr>
              <w:t>Climate and Environment Panel</w:t>
            </w:r>
          </w:p>
        </w:tc>
      </w:tr>
      <w:tr w:rsidR="00CE544A" w:rsidRPr="00975B07" w14:paraId="0551530E" w14:textId="77777777" w:rsidTr="005F7F7E">
        <w:tc>
          <w:tcPr>
            <w:tcW w:w="2438" w:type="dxa"/>
            <w:shd w:val="clear" w:color="auto" w:fill="auto"/>
          </w:tcPr>
          <w:p w14:paraId="7DDA1A82"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3337F8D2" w14:textId="50333355" w:rsidR="00F445B1" w:rsidRPr="001356F1" w:rsidRDefault="00CF40D8" w:rsidP="005D0621">
            <w:pPr>
              <w:rPr>
                <w:b/>
              </w:rPr>
            </w:pPr>
            <w:r>
              <w:rPr>
                <w:rStyle w:val="Firstpagetablebold"/>
              </w:rPr>
              <w:t>29 November 2023</w:t>
            </w:r>
          </w:p>
        </w:tc>
      </w:tr>
      <w:tr w:rsidR="00CE544A" w:rsidRPr="00975B07" w14:paraId="191097CC" w14:textId="77777777" w:rsidTr="005F7F7E">
        <w:tc>
          <w:tcPr>
            <w:tcW w:w="2438" w:type="dxa"/>
            <w:shd w:val="clear" w:color="auto" w:fill="auto"/>
          </w:tcPr>
          <w:p w14:paraId="1BEBED7F"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4502D776" w14:textId="296A5988" w:rsidR="00F445B1" w:rsidRPr="001356F1" w:rsidRDefault="00CF40D8" w:rsidP="004A6D2F">
            <w:pPr>
              <w:rPr>
                <w:rStyle w:val="Firstpagetablebold"/>
              </w:rPr>
            </w:pPr>
            <w:r>
              <w:rPr>
                <w:rStyle w:val="Firstpagetablebold"/>
              </w:rPr>
              <w:t>Scrutiny Officer</w:t>
            </w:r>
          </w:p>
        </w:tc>
      </w:tr>
      <w:tr w:rsidR="00CE544A" w:rsidRPr="00975B07" w14:paraId="312F05E6" w14:textId="77777777" w:rsidTr="005F7F7E">
        <w:tc>
          <w:tcPr>
            <w:tcW w:w="2438" w:type="dxa"/>
            <w:shd w:val="clear" w:color="auto" w:fill="auto"/>
          </w:tcPr>
          <w:p w14:paraId="2C9C1CFD"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C10F25E" w14:textId="442D8712" w:rsidR="00F445B1" w:rsidRPr="001356F1" w:rsidRDefault="00CF40D8" w:rsidP="004A6D2F">
            <w:pPr>
              <w:rPr>
                <w:rStyle w:val="Firstpagetablebold"/>
              </w:rPr>
            </w:pPr>
            <w:r>
              <w:rPr>
                <w:rStyle w:val="Firstpagetablebold"/>
              </w:rPr>
              <w:t>Biodiversity Action Plan for Oxford City Council Parks and Nature Areas – September 2023 Review</w:t>
            </w:r>
          </w:p>
        </w:tc>
      </w:tr>
    </w:tbl>
    <w:p w14:paraId="740204DE"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68E22640" w14:textId="77777777" w:rsidTr="0080749A">
        <w:tc>
          <w:tcPr>
            <w:tcW w:w="8845" w:type="dxa"/>
            <w:gridSpan w:val="3"/>
            <w:tcBorders>
              <w:bottom w:val="single" w:sz="8" w:space="0" w:color="000000"/>
            </w:tcBorders>
            <w:hideMark/>
          </w:tcPr>
          <w:p w14:paraId="0C81C152"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6CDAFF5E" w14:textId="77777777" w:rsidTr="0080749A">
        <w:tc>
          <w:tcPr>
            <w:tcW w:w="2438" w:type="dxa"/>
            <w:gridSpan w:val="2"/>
            <w:tcBorders>
              <w:top w:val="single" w:sz="8" w:space="0" w:color="000000"/>
              <w:left w:val="single" w:sz="8" w:space="0" w:color="000000"/>
              <w:bottom w:val="nil"/>
              <w:right w:val="nil"/>
            </w:tcBorders>
            <w:hideMark/>
          </w:tcPr>
          <w:p w14:paraId="46E25FAF"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757D8EC5" w14:textId="710CF024" w:rsidR="00D5547E" w:rsidRPr="001356F1" w:rsidRDefault="003B0D41" w:rsidP="00821AAF">
            <w:r>
              <w:t>To update the Climate and Environment Panel on the review of the Biodiversity Action Plan for Oxford City Council Parks and Nature Areas undertaken in September 2023.</w:t>
            </w:r>
          </w:p>
        </w:tc>
      </w:tr>
      <w:tr w:rsidR="00D5547E" w14:paraId="618DD178" w14:textId="77777777" w:rsidTr="0080749A">
        <w:tc>
          <w:tcPr>
            <w:tcW w:w="2438" w:type="dxa"/>
            <w:gridSpan w:val="2"/>
            <w:tcBorders>
              <w:top w:val="nil"/>
              <w:left w:val="single" w:sz="8" w:space="0" w:color="000000"/>
              <w:bottom w:val="nil"/>
              <w:right w:val="nil"/>
            </w:tcBorders>
            <w:hideMark/>
          </w:tcPr>
          <w:p w14:paraId="2883B741"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601A0710" w14:textId="21A38433" w:rsidR="00D5547E" w:rsidRPr="001356F1" w:rsidRDefault="00D5547E" w:rsidP="005F7F7E">
            <w:r w:rsidRPr="00CF40D8">
              <w:rPr>
                <w:color w:val="auto"/>
              </w:rPr>
              <w:t>No</w:t>
            </w:r>
          </w:p>
        </w:tc>
      </w:tr>
      <w:tr w:rsidR="00D5547E" w14:paraId="0C0A2B51" w14:textId="77777777" w:rsidTr="0080749A">
        <w:tc>
          <w:tcPr>
            <w:tcW w:w="2438" w:type="dxa"/>
            <w:gridSpan w:val="2"/>
            <w:tcBorders>
              <w:top w:val="nil"/>
              <w:left w:val="single" w:sz="8" w:space="0" w:color="000000"/>
              <w:bottom w:val="nil"/>
              <w:right w:val="nil"/>
            </w:tcBorders>
            <w:hideMark/>
          </w:tcPr>
          <w:p w14:paraId="18A9CE93"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14:paraId="4566990C" w14:textId="79AC0448" w:rsidR="00D5547E" w:rsidRPr="001356F1" w:rsidRDefault="00D5547E" w:rsidP="005F7F7E">
            <w:r w:rsidRPr="001356F1">
              <w:t xml:space="preserve">Councillor </w:t>
            </w:r>
            <w:r w:rsidR="00CF40D8">
              <w:t>Chewe Munkonge, Deputy Leader (Non-Statutory and Cabinet Member for Leisure and Parks</w:t>
            </w:r>
          </w:p>
        </w:tc>
      </w:tr>
      <w:tr w:rsidR="0080749A" w14:paraId="0476D0B0" w14:textId="77777777" w:rsidTr="0080749A">
        <w:tc>
          <w:tcPr>
            <w:tcW w:w="2438" w:type="dxa"/>
            <w:gridSpan w:val="2"/>
            <w:tcBorders>
              <w:top w:val="nil"/>
              <w:left w:val="single" w:sz="8" w:space="0" w:color="000000"/>
              <w:bottom w:val="nil"/>
              <w:right w:val="nil"/>
            </w:tcBorders>
          </w:tcPr>
          <w:p w14:paraId="7D2C809D"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2F4EFE19" w14:textId="224A05FC" w:rsidR="0080749A" w:rsidRPr="001356F1" w:rsidRDefault="00CF40D8" w:rsidP="005F7F7E">
            <w:r>
              <w:t xml:space="preserve">Pursue a Zero Carbon Oxford </w:t>
            </w:r>
          </w:p>
        </w:tc>
      </w:tr>
      <w:tr w:rsidR="00D5547E" w14:paraId="24886FB0" w14:textId="77777777" w:rsidTr="0080749A">
        <w:tc>
          <w:tcPr>
            <w:tcW w:w="2438" w:type="dxa"/>
            <w:gridSpan w:val="2"/>
            <w:tcBorders>
              <w:top w:val="nil"/>
              <w:left w:val="single" w:sz="8" w:space="0" w:color="000000"/>
              <w:bottom w:val="nil"/>
              <w:right w:val="nil"/>
            </w:tcBorders>
            <w:hideMark/>
          </w:tcPr>
          <w:p w14:paraId="5D30ADFA"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2F8F38F2" w14:textId="24469526" w:rsidR="00D5547E" w:rsidRPr="001356F1" w:rsidRDefault="00CF40D8" w:rsidP="005F7F7E">
            <w:r>
              <w:t>Council Strategy 2020-24</w:t>
            </w:r>
          </w:p>
        </w:tc>
      </w:tr>
      <w:tr w:rsidR="005F7F7E" w:rsidRPr="00975B07" w14:paraId="7F9FFD43" w14:textId="77777777" w:rsidTr="00CF40D8">
        <w:trPr>
          <w:trHeight w:val="413"/>
        </w:trPr>
        <w:tc>
          <w:tcPr>
            <w:tcW w:w="8845" w:type="dxa"/>
            <w:gridSpan w:val="3"/>
            <w:tcBorders>
              <w:bottom w:val="single" w:sz="8" w:space="0" w:color="000000"/>
            </w:tcBorders>
          </w:tcPr>
          <w:p w14:paraId="21316943" w14:textId="14EBACE9" w:rsidR="005F7F7E" w:rsidRPr="00975B07" w:rsidRDefault="005F7F7E" w:rsidP="00821AAF">
            <w:r>
              <w:rPr>
                <w:rStyle w:val="Firstpagetablebold"/>
              </w:rPr>
              <w:t>Recommendation(s):</w:t>
            </w:r>
            <w:r w:rsidR="00A70731">
              <w:rPr>
                <w:rStyle w:val="Firstpagetablebold"/>
              </w:rPr>
              <w:t xml:space="preserve"> </w:t>
            </w:r>
            <w:r>
              <w:rPr>
                <w:rStyle w:val="Firstpagetablebold"/>
              </w:rPr>
              <w:t xml:space="preserve">That the </w:t>
            </w:r>
            <w:r w:rsidR="00CF40D8">
              <w:rPr>
                <w:rStyle w:val="Firstpagetablebold"/>
              </w:rPr>
              <w:t>Panel</w:t>
            </w:r>
            <w:r>
              <w:rPr>
                <w:rStyle w:val="Firstpagetablebold"/>
              </w:rPr>
              <w:t xml:space="preserve"> resolves to:</w:t>
            </w:r>
          </w:p>
        </w:tc>
      </w:tr>
      <w:tr w:rsidR="0030208D" w:rsidRPr="00975B07" w14:paraId="08006922" w14:textId="77777777" w:rsidTr="00CF40D8">
        <w:trPr>
          <w:trHeight w:val="283"/>
        </w:trPr>
        <w:tc>
          <w:tcPr>
            <w:tcW w:w="426" w:type="dxa"/>
            <w:tcBorders>
              <w:top w:val="single" w:sz="8" w:space="0" w:color="000000"/>
              <w:left w:val="single" w:sz="8" w:space="0" w:color="000000"/>
              <w:bottom w:val="single" w:sz="4" w:space="0" w:color="auto"/>
              <w:right w:val="nil"/>
            </w:tcBorders>
          </w:tcPr>
          <w:p w14:paraId="37C3EFF2" w14:textId="77777777"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14:paraId="72D8F373" w14:textId="3E2B572A" w:rsidR="0030208D" w:rsidRPr="001356F1" w:rsidRDefault="00CF40D8" w:rsidP="002069B3">
            <w:r>
              <w:rPr>
                <w:rStyle w:val="Firstpagetablebold"/>
              </w:rPr>
              <w:t>Note</w:t>
            </w:r>
            <w:r w:rsidR="0030208D" w:rsidRPr="001356F1">
              <w:t xml:space="preserve"> </w:t>
            </w:r>
            <w:r w:rsidRPr="00CF40D8">
              <w:rPr>
                <w:b/>
                <w:bCs/>
              </w:rPr>
              <w:t>and comment on</w:t>
            </w:r>
            <w:r>
              <w:t xml:space="preserve"> the September 2023 review of the Biodiversity Action Plan for Oxford City Council Parks and Nature areas and agree any recommendations.</w:t>
            </w:r>
            <w:r w:rsidR="0030208D" w:rsidRPr="001356F1">
              <w:t xml:space="preserve"> </w:t>
            </w:r>
          </w:p>
        </w:tc>
      </w:tr>
    </w:tbl>
    <w:p w14:paraId="49ACB9EA"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7D584FEE"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02652565" w14:textId="77777777" w:rsidR="00966D42" w:rsidRPr="00975B07" w:rsidRDefault="00966D42" w:rsidP="00263EA3">
            <w:pPr>
              <w:jc w:val="center"/>
            </w:pPr>
            <w:r w:rsidRPr="00745BF0">
              <w:rPr>
                <w:rStyle w:val="Firstpagetablebold"/>
              </w:rPr>
              <w:t>Appendices</w:t>
            </w:r>
          </w:p>
        </w:tc>
      </w:tr>
      <w:tr w:rsidR="00ED5860" w:rsidRPr="00975B07" w14:paraId="72445775" w14:textId="77777777" w:rsidTr="00CF40D8">
        <w:tc>
          <w:tcPr>
            <w:tcW w:w="2438" w:type="dxa"/>
            <w:tcBorders>
              <w:top w:val="single" w:sz="8" w:space="0" w:color="000000"/>
              <w:left w:val="single" w:sz="8" w:space="0" w:color="000000"/>
              <w:bottom w:val="nil"/>
              <w:right w:val="nil"/>
            </w:tcBorders>
            <w:shd w:val="clear" w:color="auto" w:fill="auto"/>
          </w:tcPr>
          <w:p w14:paraId="3FFF5F2A" w14:textId="01270C5C" w:rsidR="00ED5860" w:rsidRPr="00975B07" w:rsidRDefault="00ED5860" w:rsidP="004A6D2F">
            <w:r w:rsidRPr="00975B07">
              <w:t xml:space="preserve">Appendix </w:t>
            </w:r>
            <w:r w:rsidR="00CF40D8">
              <w:t>A</w:t>
            </w:r>
          </w:p>
        </w:tc>
        <w:tc>
          <w:tcPr>
            <w:tcW w:w="6406" w:type="dxa"/>
            <w:tcBorders>
              <w:top w:val="single" w:sz="8" w:space="0" w:color="000000"/>
              <w:left w:val="nil"/>
              <w:bottom w:val="nil"/>
              <w:right w:val="single" w:sz="8" w:space="0" w:color="000000"/>
            </w:tcBorders>
          </w:tcPr>
          <w:p w14:paraId="42F2A8D9" w14:textId="26FD6D41" w:rsidR="00ED5860" w:rsidRPr="001356F1" w:rsidRDefault="00CF40D8" w:rsidP="004A6D2F">
            <w:r>
              <w:t>Biodiversity Review for Oxford City Council Parks and Nature Areas 2020</w:t>
            </w:r>
          </w:p>
        </w:tc>
      </w:tr>
      <w:tr w:rsidR="00ED5860" w:rsidRPr="00975B07" w14:paraId="13FCE3AC" w14:textId="77777777" w:rsidTr="00CF40D8">
        <w:tc>
          <w:tcPr>
            <w:tcW w:w="2438" w:type="dxa"/>
            <w:tcBorders>
              <w:top w:val="nil"/>
              <w:left w:val="single" w:sz="8" w:space="0" w:color="000000"/>
              <w:bottom w:val="single" w:sz="4" w:space="0" w:color="auto"/>
              <w:right w:val="nil"/>
            </w:tcBorders>
            <w:shd w:val="clear" w:color="auto" w:fill="auto"/>
          </w:tcPr>
          <w:p w14:paraId="42DC2069" w14:textId="13A92AFD" w:rsidR="00ED5860" w:rsidRPr="00975B07" w:rsidRDefault="0030208D" w:rsidP="004A6D2F">
            <w:r w:rsidRPr="00975B07">
              <w:t xml:space="preserve">Appendix </w:t>
            </w:r>
            <w:r w:rsidR="00CF40D8">
              <w:t>B</w:t>
            </w:r>
          </w:p>
        </w:tc>
        <w:tc>
          <w:tcPr>
            <w:tcW w:w="6406" w:type="dxa"/>
            <w:tcBorders>
              <w:top w:val="nil"/>
              <w:left w:val="nil"/>
              <w:bottom w:val="single" w:sz="4" w:space="0" w:color="auto"/>
              <w:right w:val="single" w:sz="8" w:space="0" w:color="000000"/>
            </w:tcBorders>
          </w:tcPr>
          <w:p w14:paraId="11D42E32" w14:textId="6FEA2EDF" w:rsidR="00ED5860" w:rsidRPr="001356F1" w:rsidRDefault="00CF40D8" w:rsidP="004A6D2F">
            <w:r>
              <w:t>Review of Biodiversity Action Plan for Oxford City Council Parks and Nature Areas – September 2023</w:t>
            </w:r>
          </w:p>
        </w:tc>
      </w:tr>
    </w:tbl>
    <w:p w14:paraId="183E0CE2"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1F80EA6F" w14:textId="3621A366" w:rsidR="00E87F7A" w:rsidRDefault="00A70731" w:rsidP="001C7350">
      <w:pPr>
        <w:pStyle w:val="ListParagraph"/>
        <w:jc w:val="both"/>
      </w:pPr>
      <w:r>
        <w:t xml:space="preserve">In June 2020, Oxford City Council </w:t>
      </w:r>
      <w:hyperlink r:id="rId11" w:history="1">
        <w:r w:rsidRPr="001C7350">
          <w:rPr>
            <w:rStyle w:val="Hyperlink"/>
          </w:rPr>
          <w:t>published</w:t>
        </w:r>
      </w:hyperlink>
      <w:r>
        <w:t xml:space="preserve"> a Biodiversity Review for its parks and nature areas which set out the initiatives that had been put in place to further protect and increase biodiversity in the green spaces managed by the Council and what additional steps could be taken to ensure these vital urban habitats were achieving their potential.</w:t>
      </w:r>
      <w:r w:rsidR="001C7350">
        <w:t xml:space="preserve"> A copy of the document is set out at Appendix A.</w:t>
      </w:r>
    </w:p>
    <w:p w14:paraId="76F3C7DC" w14:textId="1F4E6DC7" w:rsidR="00A70731" w:rsidRDefault="00A70731" w:rsidP="001C7350">
      <w:pPr>
        <w:pStyle w:val="ListParagraph"/>
        <w:jc w:val="both"/>
      </w:pPr>
      <w:r>
        <w:t xml:space="preserve">The </w:t>
      </w:r>
      <w:r w:rsidR="001C7350">
        <w:t xml:space="preserve">2020 </w:t>
      </w:r>
      <w:r>
        <w:t>review sought to complement the Council’s Biodiversity Action Plan 2015-20, rather than repeat any of the information contained within it.</w:t>
      </w:r>
    </w:p>
    <w:p w14:paraId="222CC522" w14:textId="21B6CE80" w:rsidR="00A70731" w:rsidRDefault="00A70731" w:rsidP="001C7350">
      <w:pPr>
        <w:pStyle w:val="ListParagraph"/>
        <w:jc w:val="both"/>
      </w:pPr>
      <w:r>
        <w:lastRenderedPageBreak/>
        <w:t>The Biodiversity Review for Oxford City Council’s Parks and Nature Areas set out a site-specific five-year action plan</w:t>
      </w:r>
      <w:r w:rsidR="001C7350">
        <w:t xml:space="preserve"> comprised of:</w:t>
      </w:r>
    </w:p>
    <w:p w14:paraId="7D1CC349" w14:textId="0F917627" w:rsidR="001C7350" w:rsidRDefault="001C7350" w:rsidP="001C7350">
      <w:pPr>
        <w:pStyle w:val="ListParagraph"/>
        <w:numPr>
          <w:ilvl w:val="0"/>
          <w:numId w:val="34"/>
        </w:numPr>
      </w:pPr>
      <w:r>
        <w:t>Top twelve priority projects (for the larger parks and nature areas).</w:t>
      </w:r>
    </w:p>
    <w:p w14:paraId="6F8B717C" w14:textId="5A6E65E5" w:rsidR="001C7350" w:rsidRDefault="001C7350" w:rsidP="001C7350">
      <w:pPr>
        <w:pStyle w:val="ListParagraph"/>
        <w:numPr>
          <w:ilvl w:val="0"/>
          <w:numId w:val="34"/>
        </w:numPr>
      </w:pPr>
      <w:r>
        <w:t>Smaller urban park projects.</w:t>
      </w:r>
    </w:p>
    <w:p w14:paraId="050A3D73" w14:textId="44D14DBC" w:rsidR="00A70731" w:rsidRPr="001356F1" w:rsidRDefault="00A70731" w:rsidP="001C7350">
      <w:pPr>
        <w:pStyle w:val="ListParagraph"/>
        <w:jc w:val="both"/>
      </w:pPr>
      <w:r>
        <w:t>A review of progress against the Action Plan was undertaken in September 2023</w:t>
      </w:r>
      <w:r w:rsidR="001C7350">
        <w:t xml:space="preserve"> and is set out at Appendix B.</w:t>
      </w:r>
    </w:p>
    <w:p w14:paraId="07CE1D8C" w14:textId="77777777" w:rsidR="0040736F" w:rsidRPr="001356F1" w:rsidRDefault="002329CF" w:rsidP="004A6D2F">
      <w:pPr>
        <w:pStyle w:val="Heading1"/>
      </w:pPr>
      <w:r w:rsidRPr="001356F1">
        <w:t>Financial implications</w:t>
      </w:r>
    </w:p>
    <w:p w14:paraId="095035C4" w14:textId="4511FAFC" w:rsidR="00E87F7A" w:rsidRPr="001356F1" w:rsidRDefault="003B0D41" w:rsidP="005570B5">
      <w:pPr>
        <w:pStyle w:val="ListParagraph"/>
      </w:pPr>
      <w:r>
        <w:t>There are no financial implications arising directly from the contents of this report.</w:t>
      </w:r>
    </w:p>
    <w:p w14:paraId="652B52A1" w14:textId="77777777" w:rsidR="0040736F" w:rsidRPr="001356F1" w:rsidRDefault="00DA614B" w:rsidP="004A6D2F">
      <w:pPr>
        <w:pStyle w:val="Heading1"/>
      </w:pPr>
      <w:r w:rsidRPr="001356F1">
        <w:t>Legal issues</w:t>
      </w:r>
    </w:p>
    <w:p w14:paraId="4A0DCDB1" w14:textId="7EB7B6CC" w:rsidR="00E87F7A" w:rsidRPr="001356F1" w:rsidRDefault="003B0D41" w:rsidP="005570B5">
      <w:pPr>
        <w:pStyle w:val="ListParagraph"/>
      </w:pPr>
      <w:r>
        <w:t>There are no legal issues arising directly from the contents of this report.</w:t>
      </w:r>
    </w:p>
    <w:p w14:paraId="7151838D"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163ABA4D"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F30BBDF"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BA43965" w14:textId="6A5A2C8C" w:rsidR="00E87F7A" w:rsidRPr="001356F1" w:rsidRDefault="00A70731" w:rsidP="00A46E98">
            <w:r>
              <w:t>Alice Courtney</w:t>
            </w:r>
          </w:p>
        </w:tc>
      </w:tr>
      <w:tr w:rsidR="00DF093E" w:rsidRPr="001356F1" w14:paraId="54FD9AFB"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609D0F2"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21A1BDDD" w14:textId="375BB1A0" w:rsidR="00E87F7A" w:rsidRPr="001356F1" w:rsidRDefault="00A70731" w:rsidP="00A46E98">
            <w:r>
              <w:t>Scrutiny Officer</w:t>
            </w:r>
          </w:p>
        </w:tc>
      </w:tr>
      <w:tr w:rsidR="00DF093E" w:rsidRPr="001356F1" w14:paraId="63F0B099" w14:textId="77777777" w:rsidTr="00A46E98">
        <w:trPr>
          <w:cantSplit/>
          <w:trHeight w:val="396"/>
        </w:trPr>
        <w:tc>
          <w:tcPr>
            <w:tcW w:w="3969" w:type="dxa"/>
            <w:tcBorders>
              <w:top w:val="nil"/>
              <w:left w:val="single" w:sz="8" w:space="0" w:color="000000"/>
              <w:bottom w:val="nil"/>
              <w:right w:val="nil"/>
            </w:tcBorders>
            <w:shd w:val="clear" w:color="auto" w:fill="auto"/>
          </w:tcPr>
          <w:p w14:paraId="202F64E7"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553EC3F7" w14:textId="2318B61B" w:rsidR="00E87F7A" w:rsidRPr="001356F1" w:rsidRDefault="00A70731" w:rsidP="00A46E98">
            <w:r>
              <w:t>Law and Governance</w:t>
            </w:r>
          </w:p>
        </w:tc>
      </w:tr>
      <w:tr w:rsidR="00DF093E" w:rsidRPr="001356F1" w14:paraId="547C37B4" w14:textId="77777777" w:rsidTr="00A46E98">
        <w:trPr>
          <w:cantSplit/>
          <w:trHeight w:val="396"/>
        </w:trPr>
        <w:tc>
          <w:tcPr>
            <w:tcW w:w="3969" w:type="dxa"/>
            <w:tcBorders>
              <w:top w:val="nil"/>
              <w:left w:val="single" w:sz="8" w:space="0" w:color="000000"/>
              <w:bottom w:val="nil"/>
              <w:right w:val="nil"/>
            </w:tcBorders>
            <w:shd w:val="clear" w:color="auto" w:fill="auto"/>
          </w:tcPr>
          <w:p w14:paraId="23B3BD91"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417C314D" w14:textId="278E632D" w:rsidR="00E87F7A" w:rsidRPr="001356F1" w:rsidRDefault="00E87F7A" w:rsidP="00A46E98">
            <w:r w:rsidRPr="001356F1">
              <w:t xml:space="preserve">01865 </w:t>
            </w:r>
            <w:r w:rsidR="00A70731">
              <w:t>529834</w:t>
            </w:r>
          </w:p>
        </w:tc>
      </w:tr>
      <w:tr w:rsidR="005570B5" w:rsidRPr="001356F1" w14:paraId="2D998252"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3C71E156"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77DE7E20" w14:textId="40165FD4" w:rsidR="00E87F7A" w:rsidRPr="001356F1" w:rsidRDefault="003B0D41" w:rsidP="00A46E98">
            <w:pPr>
              <w:rPr>
                <w:rStyle w:val="Hyperlink"/>
                <w:color w:val="000000"/>
              </w:rPr>
            </w:pPr>
            <w:hyperlink r:id="rId12" w:history="1">
              <w:r w:rsidR="00A70731" w:rsidRPr="003D715D">
                <w:rPr>
                  <w:rStyle w:val="Hyperlink"/>
                </w:rPr>
                <w:t>acourtney@oxford.gov.uk</w:t>
              </w:r>
            </w:hyperlink>
            <w:r w:rsidR="00A70731">
              <w:rPr>
                <w:rStyle w:val="Hyperlink"/>
                <w:color w:val="000000"/>
              </w:rPr>
              <w:t xml:space="preserve"> </w:t>
            </w:r>
          </w:p>
        </w:tc>
      </w:tr>
    </w:tbl>
    <w:p w14:paraId="75293E74"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2B21DAEB"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4A4DF0F6"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5089E6C8" w14:textId="77777777" w:rsidR="00821AAF" w:rsidRPr="009E51FC" w:rsidRDefault="00821AAF" w:rsidP="0093067A"/>
    <w:sectPr w:rsidR="00821AAF" w:rsidRPr="009E51FC" w:rsidSect="00B558E1">
      <w:footerReference w:type="even" r:id="rId13"/>
      <w:headerReference w:type="first" r:id="rId14"/>
      <w:footerReference w:type="first" r:id="rId15"/>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F43DA" w14:textId="77777777" w:rsidR="00FA026E" w:rsidRDefault="00FA026E" w:rsidP="004A6D2F">
      <w:r>
        <w:separator/>
      </w:r>
    </w:p>
  </w:endnote>
  <w:endnote w:type="continuationSeparator" w:id="0">
    <w:p w14:paraId="77E682E4" w14:textId="77777777" w:rsidR="00FA026E" w:rsidRDefault="00FA026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CB83" w14:textId="77777777" w:rsidR="00364FAD" w:rsidRDefault="00364FAD" w:rsidP="004A6D2F">
    <w:pPr>
      <w:pStyle w:val="Footer"/>
    </w:pPr>
    <w:r>
      <w:t>Do not use a footer or page numbers.</w:t>
    </w:r>
  </w:p>
  <w:p w14:paraId="5E6B3542" w14:textId="77777777" w:rsidR="00364FAD" w:rsidRDefault="00364FAD" w:rsidP="004A6D2F">
    <w:pPr>
      <w:pStyle w:val="Footer"/>
    </w:pPr>
  </w:p>
  <w:p w14:paraId="51E7088E"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CC4C"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75C26" w14:textId="77777777" w:rsidR="00FA026E" w:rsidRDefault="00FA026E" w:rsidP="004A6D2F">
      <w:r>
        <w:separator/>
      </w:r>
    </w:p>
  </w:footnote>
  <w:footnote w:type="continuationSeparator" w:id="0">
    <w:p w14:paraId="340A15EE" w14:textId="77777777" w:rsidR="00FA026E" w:rsidRDefault="00FA026E"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B1C2" w14:textId="77777777" w:rsidR="00D5547E" w:rsidRDefault="00DD2FED" w:rsidP="00D5547E">
    <w:pPr>
      <w:pStyle w:val="Header"/>
      <w:jc w:val="right"/>
    </w:pPr>
    <w:r>
      <w:rPr>
        <w:noProof/>
      </w:rPr>
      <w:drawing>
        <wp:inline distT="0" distB="0" distL="0" distR="0" wp14:anchorId="59FB638D" wp14:editId="1C270F96">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544DAE"/>
    <w:multiLevelType w:val="hybridMultilevel"/>
    <w:tmpl w:val="C4407C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8365C6"/>
    <w:multiLevelType w:val="multilevel"/>
    <w:tmpl w:val="E67CE66C"/>
    <w:numStyleLink w:val="StyleNumberedLeft0cmHanging075cm"/>
  </w:abstractNum>
  <w:num w:numId="1" w16cid:durableId="1565221167">
    <w:abstractNumId w:val="26"/>
  </w:num>
  <w:num w:numId="2" w16cid:durableId="953485512">
    <w:abstractNumId w:val="31"/>
  </w:num>
  <w:num w:numId="3" w16cid:durableId="416942614">
    <w:abstractNumId w:val="22"/>
  </w:num>
  <w:num w:numId="4" w16cid:durableId="1486703138">
    <w:abstractNumId w:val="18"/>
  </w:num>
  <w:num w:numId="5" w16cid:durableId="661473051">
    <w:abstractNumId w:val="28"/>
  </w:num>
  <w:num w:numId="6" w16cid:durableId="2007201736">
    <w:abstractNumId w:val="32"/>
  </w:num>
  <w:num w:numId="7" w16cid:durableId="842209945">
    <w:abstractNumId w:val="21"/>
  </w:num>
  <w:num w:numId="8" w16cid:durableId="214240627">
    <w:abstractNumId w:val="19"/>
  </w:num>
  <w:num w:numId="9" w16cid:durableId="1247378080">
    <w:abstractNumId w:val="13"/>
  </w:num>
  <w:num w:numId="10" w16cid:durableId="1311641509">
    <w:abstractNumId w:val="15"/>
  </w:num>
  <w:num w:numId="11" w16cid:durableId="667713223">
    <w:abstractNumId w:val="24"/>
  </w:num>
  <w:num w:numId="12" w16cid:durableId="859393593">
    <w:abstractNumId w:val="23"/>
  </w:num>
  <w:num w:numId="13" w16cid:durableId="1593274537">
    <w:abstractNumId w:val="10"/>
  </w:num>
  <w:num w:numId="14" w16cid:durableId="2120030084">
    <w:abstractNumId w:val="33"/>
  </w:num>
  <w:num w:numId="15" w16cid:durableId="438984754">
    <w:abstractNumId w:val="16"/>
  </w:num>
  <w:num w:numId="16" w16cid:durableId="1978761031">
    <w:abstractNumId w:val="11"/>
  </w:num>
  <w:num w:numId="17" w16cid:durableId="384111771">
    <w:abstractNumId w:val="27"/>
  </w:num>
  <w:num w:numId="18" w16cid:durableId="365063364">
    <w:abstractNumId w:val="12"/>
  </w:num>
  <w:num w:numId="19" w16cid:durableId="631441235">
    <w:abstractNumId w:val="29"/>
  </w:num>
  <w:num w:numId="20" w16cid:durableId="1613828811">
    <w:abstractNumId w:val="17"/>
  </w:num>
  <w:num w:numId="21" w16cid:durableId="308751238">
    <w:abstractNumId w:val="20"/>
  </w:num>
  <w:num w:numId="22" w16cid:durableId="185212407">
    <w:abstractNumId w:val="14"/>
  </w:num>
  <w:num w:numId="23" w16cid:durableId="2033876422">
    <w:abstractNumId w:val="30"/>
  </w:num>
  <w:num w:numId="24" w16cid:durableId="1879703879">
    <w:abstractNumId w:val="9"/>
  </w:num>
  <w:num w:numId="25" w16cid:durableId="450437282">
    <w:abstractNumId w:val="8"/>
  </w:num>
  <w:num w:numId="26" w16cid:durableId="554971635">
    <w:abstractNumId w:val="7"/>
  </w:num>
  <w:num w:numId="27" w16cid:durableId="757139866">
    <w:abstractNumId w:val="6"/>
  </w:num>
  <w:num w:numId="28" w16cid:durableId="346836162">
    <w:abstractNumId w:val="5"/>
  </w:num>
  <w:num w:numId="29" w16cid:durableId="338578666">
    <w:abstractNumId w:val="4"/>
  </w:num>
  <w:num w:numId="30" w16cid:durableId="220943813">
    <w:abstractNumId w:val="3"/>
  </w:num>
  <w:num w:numId="31" w16cid:durableId="475074901">
    <w:abstractNumId w:val="2"/>
  </w:num>
  <w:num w:numId="32" w16cid:durableId="603657876">
    <w:abstractNumId w:val="1"/>
  </w:num>
  <w:num w:numId="33" w16cid:durableId="1155755007">
    <w:abstractNumId w:val="0"/>
  </w:num>
  <w:num w:numId="34" w16cid:durableId="124160114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292"/>
    <w:rsid w:val="000117D4"/>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C7350"/>
    <w:rsid w:val="001D678D"/>
    <w:rsid w:val="001E03F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0D41"/>
    <w:rsid w:val="003B6E75"/>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2AC7"/>
    <w:rsid w:val="004A5337"/>
    <w:rsid w:val="004A6D2F"/>
    <w:rsid w:val="004B348B"/>
    <w:rsid w:val="004C2887"/>
    <w:rsid w:val="004D2626"/>
    <w:rsid w:val="004D6E26"/>
    <w:rsid w:val="004D77D3"/>
    <w:rsid w:val="004E2959"/>
    <w:rsid w:val="004F20EF"/>
    <w:rsid w:val="0050321C"/>
    <w:rsid w:val="005316E7"/>
    <w:rsid w:val="0054712D"/>
    <w:rsid w:val="00547EF6"/>
    <w:rsid w:val="005570B5"/>
    <w:rsid w:val="00567E18"/>
    <w:rsid w:val="00575F5F"/>
    <w:rsid w:val="00581805"/>
    <w:rsid w:val="00585F76"/>
    <w:rsid w:val="005A2220"/>
    <w:rsid w:val="005A34E4"/>
    <w:rsid w:val="005B17F2"/>
    <w:rsid w:val="005B7FB0"/>
    <w:rsid w:val="005C35A5"/>
    <w:rsid w:val="005C577C"/>
    <w:rsid w:val="005D0621"/>
    <w:rsid w:val="005D1E27"/>
    <w:rsid w:val="005E022E"/>
    <w:rsid w:val="005E5215"/>
    <w:rsid w:val="005F7F7E"/>
    <w:rsid w:val="00614693"/>
    <w:rsid w:val="00623C2F"/>
    <w:rsid w:val="00632A88"/>
    <w:rsid w:val="00633578"/>
    <w:rsid w:val="00637068"/>
    <w:rsid w:val="00650811"/>
    <w:rsid w:val="00661D3E"/>
    <w:rsid w:val="00692627"/>
    <w:rsid w:val="006969E7"/>
    <w:rsid w:val="006A3643"/>
    <w:rsid w:val="006C2A29"/>
    <w:rsid w:val="006C64CF"/>
    <w:rsid w:val="006D17B1"/>
    <w:rsid w:val="006D708A"/>
    <w:rsid w:val="006E14C1"/>
    <w:rsid w:val="006F0292"/>
    <w:rsid w:val="006F416B"/>
    <w:rsid w:val="006F519B"/>
    <w:rsid w:val="00713675"/>
    <w:rsid w:val="00715823"/>
    <w:rsid w:val="00737B93"/>
    <w:rsid w:val="00745BF0"/>
    <w:rsid w:val="007615FE"/>
    <w:rsid w:val="0076655C"/>
    <w:rsid w:val="007742DC"/>
    <w:rsid w:val="00791437"/>
    <w:rsid w:val="007B0C2C"/>
    <w:rsid w:val="007B278E"/>
    <w:rsid w:val="007C1201"/>
    <w:rsid w:val="007C5C23"/>
    <w:rsid w:val="007E2A26"/>
    <w:rsid w:val="007F2348"/>
    <w:rsid w:val="00803F07"/>
    <w:rsid w:val="0080749A"/>
    <w:rsid w:val="00821AAF"/>
    <w:rsid w:val="00821FB8"/>
    <w:rsid w:val="00822ACD"/>
    <w:rsid w:val="00855C66"/>
    <w:rsid w:val="00871EE4"/>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4635"/>
    <w:rsid w:val="00A46E98"/>
    <w:rsid w:val="00A6352B"/>
    <w:rsid w:val="00A701B5"/>
    <w:rsid w:val="00A70731"/>
    <w:rsid w:val="00A714BB"/>
    <w:rsid w:val="00A92D8F"/>
    <w:rsid w:val="00AB2988"/>
    <w:rsid w:val="00AB7999"/>
    <w:rsid w:val="00AD3292"/>
    <w:rsid w:val="00AE7AF0"/>
    <w:rsid w:val="00B500CA"/>
    <w:rsid w:val="00B558E1"/>
    <w:rsid w:val="00B7799F"/>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CF40D8"/>
    <w:rsid w:val="00D11E1C"/>
    <w:rsid w:val="00D160B0"/>
    <w:rsid w:val="00D17F94"/>
    <w:rsid w:val="00D223FC"/>
    <w:rsid w:val="00D26D1E"/>
    <w:rsid w:val="00D474CF"/>
    <w:rsid w:val="00D5547E"/>
    <w:rsid w:val="00D6683E"/>
    <w:rsid w:val="00D90A28"/>
    <w:rsid w:val="00DA413F"/>
    <w:rsid w:val="00DA4584"/>
    <w:rsid w:val="00DA614B"/>
    <w:rsid w:val="00DC3060"/>
    <w:rsid w:val="00DD2FED"/>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13EC"/>
    <w:rsid w:val="00F95BC9"/>
    <w:rsid w:val="00FA026E"/>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6D645B"/>
  <w15:docId w15:val="{7D66905F-8D40-4AC0-84DA-64B2B554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UnresolvedMention">
    <w:name w:val="Unresolved Mention"/>
    <w:basedOn w:val="DefaultParagraphFont"/>
    <w:uiPriority w:val="99"/>
    <w:semiHidden/>
    <w:unhideWhenUsed/>
    <w:rsid w:val="00A70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ourtney@oxfor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ford.gov.uk/news/article/1447/city_council_publishes_biodiversity_review_for_oxford_city_council_parks_and_nature_areas_202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2" ma:contentTypeDescription="Create a new document." ma:contentTypeScope="" ma:versionID="568d0cbb6f0b2b616a19d727d9970e2f">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0e0059c2c4a6cf6912f09ee4e3ca476b"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ED3A9-6BDF-4C87-8DB3-375CA62C843E}">
  <ds:schemaRefs>
    <ds:schemaRef ds:uri="http://schemas.openxmlformats.org/officeDocument/2006/bibliography"/>
  </ds:schemaRefs>
</ds:datastoreItem>
</file>

<file path=customXml/itemProps2.xml><?xml version="1.0" encoding="utf-8"?>
<ds:datastoreItem xmlns:ds="http://schemas.openxmlformats.org/officeDocument/2006/customXml" ds:itemID="{C37D755B-781C-49F0-925A-074BA5E55C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9A6B5D-C5FD-4658-A568-2D840A428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67E460-EE8C-47E7-942A-D767823043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COURTNEY Alice</cp:lastModifiedBy>
  <cp:revision>4</cp:revision>
  <cp:lastPrinted>2015-07-03T12:50:00Z</cp:lastPrinted>
  <dcterms:created xsi:type="dcterms:W3CDTF">2019-10-22T08:34:00Z</dcterms:created>
  <dcterms:modified xsi:type="dcterms:W3CDTF">2023-10-27T18:19:00Z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